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0B0572" w14:textId="6F5D93CB" w:rsidR="00F02007" w:rsidRPr="007D70BD" w:rsidRDefault="007D70BD" w:rsidP="007D70BD">
      <w:pPr>
        <w:pStyle w:val="Geenafstand"/>
        <w:rPr>
          <w:b/>
          <w:color w:val="C2004B"/>
          <w:sz w:val="36"/>
          <w:szCs w:val="36"/>
        </w:rPr>
      </w:pPr>
      <w:r>
        <w:rPr>
          <w:b/>
          <w:color w:val="C2004B"/>
          <w:sz w:val="36"/>
          <w:szCs w:val="36"/>
        </w:rPr>
        <w:t xml:space="preserve">Bijlage VIII - </w:t>
      </w:r>
      <w:r w:rsidR="00F02007" w:rsidRPr="007D70BD">
        <w:rPr>
          <w:b/>
          <w:color w:val="C2004B"/>
          <w:sz w:val="36"/>
          <w:szCs w:val="36"/>
        </w:rPr>
        <w:t>Samenvatting antwoorden marktconsultatie</w:t>
      </w:r>
    </w:p>
    <w:p w14:paraId="209A220B" w14:textId="00EC0F13" w:rsidR="00972626" w:rsidRPr="00972626" w:rsidRDefault="00972626" w:rsidP="00972626">
      <w:r>
        <w:t>Hieronder zijn de geaggregeerde antwoorden te vinden zoals verzameld door de</w:t>
      </w:r>
      <w:r w:rsidRPr="00972626">
        <w:t xml:space="preserve"> Provincie Zeeland </w:t>
      </w:r>
      <w:r>
        <w:t xml:space="preserve">in de </w:t>
      </w:r>
      <w:r w:rsidRPr="00972626">
        <w:t>marktconsultatie.</w:t>
      </w:r>
      <w:r w:rsidR="00526E0D">
        <w:t xml:space="preserve"> </w:t>
      </w:r>
      <w:r>
        <w:t>Wij danken de respondenten nogmaals hartelijk voor hun input en bijdrage aan deze consultatie.</w:t>
      </w:r>
    </w:p>
    <w:p w14:paraId="1B9E56F1" w14:textId="77777777" w:rsidR="00972626" w:rsidRPr="00972626" w:rsidRDefault="00972626" w:rsidP="00972626"/>
    <w:tbl>
      <w:tblPr>
        <w:tblStyle w:val="Tabelraster"/>
        <w:tblW w:w="0" w:type="auto"/>
        <w:tblLook w:val="04A0" w:firstRow="1" w:lastRow="0" w:firstColumn="1" w:lastColumn="0" w:noHBand="0" w:noVBand="1"/>
      </w:tblPr>
      <w:tblGrid>
        <w:gridCol w:w="9062"/>
      </w:tblGrid>
      <w:tr w:rsidR="00972626" w:rsidRPr="00972626" w14:paraId="7E005EC6"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247A2C40" w14:textId="77777777" w:rsidR="00972626" w:rsidRPr="00972626" w:rsidRDefault="00972626" w:rsidP="00972626">
            <w:pPr>
              <w:spacing w:after="160" w:line="259" w:lineRule="auto"/>
              <w:rPr>
                <w:b/>
              </w:rPr>
            </w:pPr>
            <w:r w:rsidRPr="00972626">
              <w:rPr>
                <w:b/>
              </w:rPr>
              <w:t>Vraag 1 CAPACITEIT IN DE MARKT</w:t>
            </w:r>
          </w:p>
        </w:tc>
      </w:tr>
      <w:tr w:rsidR="00972626" w:rsidRPr="00972626" w14:paraId="08E529A4"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6F40D5BA" w14:textId="77777777" w:rsidR="00972626" w:rsidRPr="00972626" w:rsidRDefault="00972626" w:rsidP="00972626">
            <w:pPr>
              <w:spacing w:after="160" w:line="259" w:lineRule="auto"/>
            </w:pPr>
            <w:r w:rsidRPr="00972626">
              <w:t xml:space="preserve">Provincie Zeeland is benieuwd naar de capaciteit in de markt om kunstwerken te kunnen </w:t>
            </w:r>
            <w:proofErr w:type="spellStart"/>
            <w:r w:rsidRPr="00972626">
              <w:t>herberekenen</w:t>
            </w:r>
            <w:proofErr w:type="spellEnd"/>
            <w:r w:rsidRPr="00972626">
              <w:t xml:space="preserve"> en in hoeverre het realistisch is om de vraag bij één partij neer te leggen. In de markt zien zij dat er veel wordt gevraagd om deze dienstverlening, waardoor capaciteit wellicht beperkt is.</w:t>
            </w:r>
          </w:p>
          <w:p w14:paraId="25542DE5" w14:textId="77777777" w:rsidR="00972626" w:rsidRPr="00972626" w:rsidRDefault="00972626" w:rsidP="00972626">
            <w:pPr>
              <w:spacing w:after="160" w:line="259" w:lineRule="auto"/>
            </w:pPr>
            <w:r w:rsidRPr="00972626">
              <w:t xml:space="preserve">1) In hoeverre heeft u capaciteit binnen uw organisatie om +- 20 kunstwerken binnen 2 jaar tijd te kunnen </w:t>
            </w:r>
            <w:proofErr w:type="spellStart"/>
            <w:r w:rsidRPr="00972626">
              <w:t>herberekenen</w:t>
            </w:r>
            <w:proofErr w:type="spellEnd"/>
            <w:r w:rsidRPr="00972626">
              <w:t>?</w:t>
            </w:r>
          </w:p>
          <w:p w14:paraId="29715E45" w14:textId="77777777" w:rsidR="00972626" w:rsidRPr="00972626" w:rsidRDefault="00972626" w:rsidP="00972626">
            <w:pPr>
              <w:spacing w:after="160" w:line="259" w:lineRule="auto"/>
            </w:pPr>
            <w:r w:rsidRPr="00972626">
              <w:t xml:space="preserve">2) Van welke factoren is dit afhankelijk, zowel bij u als bij de provincie? </w:t>
            </w:r>
          </w:p>
          <w:p w14:paraId="7D3A39C1" w14:textId="77777777" w:rsidR="00972626" w:rsidRPr="00972626" w:rsidRDefault="00972626" w:rsidP="00972626">
            <w:pPr>
              <w:spacing w:after="160" w:line="259" w:lineRule="auto"/>
            </w:pPr>
            <w:r w:rsidRPr="00972626">
              <w:t xml:space="preserve">3) In hoeverre heeft u capaciteit binnen uw organisatie om +- 10 kunstwerken binnen 2 jaar tijd te kunnen </w:t>
            </w:r>
            <w:proofErr w:type="spellStart"/>
            <w:r w:rsidRPr="00972626">
              <w:t>herberekenen</w:t>
            </w:r>
            <w:proofErr w:type="spellEnd"/>
            <w:r w:rsidRPr="00972626">
              <w:t>?</w:t>
            </w:r>
          </w:p>
          <w:p w14:paraId="3DC6A643" w14:textId="77777777" w:rsidR="00972626" w:rsidRPr="00972626" w:rsidRDefault="00972626" w:rsidP="00972626">
            <w:pPr>
              <w:spacing w:after="160" w:line="259" w:lineRule="auto"/>
            </w:pPr>
            <w:r w:rsidRPr="00972626">
              <w:t>4) In hoeverre heeft u capaciteit om meerdere berekeningen tegelijkertijd uit te voeren?</w:t>
            </w:r>
          </w:p>
        </w:tc>
      </w:tr>
      <w:tr w:rsidR="00972626" w:rsidRPr="00972626" w14:paraId="573E7C05" w14:textId="77777777" w:rsidTr="00972626">
        <w:tc>
          <w:tcPr>
            <w:tcW w:w="9062" w:type="dxa"/>
            <w:tcBorders>
              <w:top w:val="single" w:sz="4" w:space="0" w:color="auto"/>
              <w:left w:val="single" w:sz="4" w:space="0" w:color="auto"/>
              <w:bottom w:val="single" w:sz="4" w:space="0" w:color="auto"/>
              <w:right w:val="single" w:sz="4" w:space="0" w:color="auto"/>
            </w:tcBorders>
          </w:tcPr>
          <w:p w14:paraId="5A7B2F20" w14:textId="77777777" w:rsidR="00972626" w:rsidRPr="00972626" w:rsidRDefault="00972626" w:rsidP="00972626">
            <w:pPr>
              <w:spacing w:after="160" w:line="259" w:lineRule="auto"/>
              <w:rPr>
                <w:b/>
              </w:rPr>
            </w:pPr>
            <w:r w:rsidRPr="00972626">
              <w:rPr>
                <w:b/>
              </w:rPr>
              <w:t>Antwoord:</w:t>
            </w:r>
          </w:p>
          <w:p w14:paraId="42CBC175" w14:textId="71FDF6A4" w:rsidR="00972626" w:rsidRPr="00972626" w:rsidRDefault="00972626" w:rsidP="00972626">
            <w:pPr>
              <w:numPr>
                <w:ilvl w:val="0"/>
                <w:numId w:val="1"/>
              </w:numPr>
              <w:spacing w:after="160" w:line="259" w:lineRule="auto"/>
              <w:rPr>
                <w:bCs/>
                <w:i/>
                <w:iCs/>
              </w:rPr>
            </w:pPr>
            <w:r w:rsidRPr="00972626">
              <w:rPr>
                <w:bCs/>
                <w:i/>
                <w:iCs/>
              </w:rPr>
              <w:t>Deze capaciteit is</w:t>
            </w:r>
            <w:r w:rsidRPr="006B2352">
              <w:rPr>
                <w:bCs/>
                <w:i/>
                <w:iCs/>
              </w:rPr>
              <w:t xml:space="preserve"> beschikbaar bij bijna alle respondenten, echter de voorkeur is er dit meer te spreiden (mogelijk 3 of zelfs 4 jaar). </w:t>
            </w:r>
          </w:p>
          <w:p w14:paraId="36EBE02C" w14:textId="0759B881" w:rsidR="00972626" w:rsidRPr="00972626" w:rsidRDefault="00972626" w:rsidP="00972626">
            <w:pPr>
              <w:numPr>
                <w:ilvl w:val="0"/>
                <w:numId w:val="1"/>
              </w:numPr>
              <w:spacing w:after="160" w:line="259" w:lineRule="auto"/>
              <w:rPr>
                <w:bCs/>
                <w:i/>
                <w:iCs/>
              </w:rPr>
            </w:pPr>
            <w:r w:rsidRPr="006B2352">
              <w:rPr>
                <w:bCs/>
                <w:i/>
                <w:iCs/>
              </w:rPr>
              <w:t xml:space="preserve">De capaciteit is wel afhankelijk van de mate waarin er regie kan worden gevoerd op de planning en of de deelopdrachten (in een vroeg stadium) gebundeld worden aangeboden. </w:t>
            </w:r>
          </w:p>
          <w:p w14:paraId="53C2E030" w14:textId="3C808145" w:rsidR="00972626" w:rsidRPr="00972626" w:rsidRDefault="00972626" w:rsidP="00972626">
            <w:pPr>
              <w:numPr>
                <w:ilvl w:val="0"/>
                <w:numId w:val="1"/>
              </w:numPr>
              <w:spacing w:after="160" w:line="259" w:lineRule="auto"/>
              <w:rPr>
                <w:bCs/>
                <w:i/>
                <w:iCs/>
              </w:rPr>
            </w:pPr>
            <w:r w:rsidRPr="00972626">
              <w:rPr>
                <w:bCs/>
                <w:i/>
                <w:iCs/>
              </w:rPr>
              <w:t xml:space="preserve">Deze capaciteit </w:t>
            </w:r>
            <w:r w:rsidRPr="006B2352">
              <w:rPr>
                <w:bCs/>
                <w:i/>
                <w:iCs/>
              </w:rPr>
              <w:t>is beschikbaar bij bijna alle respondenten</w:t>
            </w:r>
          </w:p>
          <w:p w14:paraId="761F6641" w14:textId="62E66B99" w:rsidR="00972626" w:rsidRPr="00972626" w:rsidRDefault="00972626" w:rsidP="00972626">
            <w:pPr>
              <w:numPr>
                <w:ilvl w:val="0"/>
                <w:numId w:val="1"/>
              </w:numPr>
              <w:spacing w:after="160" w:line="259" w:lineRule="auto"/>
              <w:rPr>
                <w:i/>
                <w:iCs/>
              </w:rPr>
            </w:pPr>
            <w:r w:rsidRPr="006B2352">
              <w:rPr>
                <w:bCs/>
                <w:i/>
                <w:iCs/>
              </w:rPr>
              <w:t>Deze capaciteit is beschikbaar bij bijna alle respondenten.</w:t>
            </w:r>
          </w:p>
          <w:p w14:paraId="2DA2BD22" w14:textId="77777777" w:rsidR="00972626" w:rsidRPr="00972626" w:rsidRDefault="00972626" w:rsidP="00972626">
            <w:pPr>
              <w:spacing w:after="160" w:line="259" w:lineRule="auto"/>
            </w:pPr>
          </w:p>
        </w:tc>
      </w:tr>
    </w:tbl>
    <w:p w14:paraId="1328AE46" w14:textId="77777777" w:rsidR="00972626" w:rsidRPr="00972626" w:rsidRDefault="00972626" w:rsidP="00972626"/>
    <w:tbl>
      <w:tblPr>
        <w:tblStyle w:val="Tabelraster"/>
        <w:tblW w:w="0" w:type="auto"/>
        <w:tblLook w:val="04A0" w:firstRow="1" w:lastRow="0" w:firstColumn="1" w:lastColumn="0" w:noHBand="0" w:noVBand="1"/>
      </w:tblPr>
      <w:tblGrid>
        <w:gridCol w:w="9062"/>
      </w:tblGrid>
      <w:tr w:rsidR="00972626" w:rsidRPr="00972626" w14:paraId="4D053735"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1AB280D5" w14:textId="77777777" w:rsidR="00972626" w:rsidRPr="00972626" w:rsidRDefault="00972626" w:rsidP="00972626">
            <w:pPr>
              <w:spacing w:after="160" w:line="259" w:lineRule="auto"/>
              <w:rPr>
                <w:b/>
              </w:rPr>
            </w:pPr>
            <w:r w:rsidRPr="00972626">
              <w:rPr>
                <w:b/>
              </w:rPr>
              <w:t>Vraag 2 CONTRACTVORM</w:t>
            </w:r>
          </w:p>
        </w:tc>
      </w:tr>
      <w:tr w:rsidR="00972626" w:rsidRPr="00972626" w14:paraId="39C4BFC7"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5C23BF33" w14:textId="77777777" w:rsidR="00972626" w:rsidRPr="00972626" w:rsidRDefault="00972626" w:rsidP="00972626">
            <w:pPr>
              <w:spacing w:after="160" w:line="259" w:lineRule="auto"/>
            </w:pPr>
            <w:r w:rsidRPr="00972626">
              <w:t>1) In het geval de Provincie besluit om met één partij een contract af te sluiten, is de aanbesteding dan interessant voor u om in te schrijven, gelet op de verwachte omvang van de aanbesteding?</w:t>
            </w:r>
          </w:p>
          <w:p w14:paraId="626AE449" w14:textId="77777777" w:rsidR="00972626" w:rsidRPr="00972626" w:rsidRDefault="00972626" w:rsidP="00972626">
            <w:pPr>
              <w:spacing w:after="160" w:line="259" w:lineRule="auto"/>
            </w:pPr>
            <w:r w:rsidRPr="00972626">
              <w:t xml:space="preserve">2) In het geval de Provincie besluit om toch voor twee leveranciers te gaan in de aanbesteding, is de aanbesteding voor u dan interessant om in te schrijven, gelet op de verwachte omvang van de aanbesteding? </w:t>
            </w:r>
          </w:p>
        </w:tc>
      </w:tr>
      <w:tr w:rsidR="00972626" w:rsidRPr="00972626" w14:paraId="5D647030" w14:textId="77777777" w:rsidTr="00972626">
        <w:tc>
          <w:tcPr>
            <w:tcW w:w="9062" w:type="dxa"/>
            <w:tcBorders>
              <w:top w:val="single" w:sz="4" w:space="0" w:color="auto"/>
              <w:left w:val="single" w:sz="4" w:space="0" w:color="auto"/>
              <w:bottom w:val="single" w:sz="4" w:space="0" w:color="auto"/>
              <w:right w:val="single" w:sz="4" w:space="0" w:color="auto"/>
            </w:tcBorders>
          </w:tcPr>
          <w:p w14:paraId="4BFE076A" w14:textId="77777777" w:rsidR="00972626" w:rsidRPr="00972626" w:rsidRDefault="00972626" w:rsidP="00972626">
            <w:pPr>
              <w:spacing w:after="160" w:line="259" w:lineRule="auto"/>
              <w:rPr>
                <w:b/>
              </w:rPr>
            </w:pPr>
            <w:r w:rsidRPr="00972626">
              <w:rPr>
                <w:b/>
              </w:rPr>
              <w:t>Antwoord:</w:t>
            </w:r>
          </w:p>
          <w:p w14:paraId="6B6F4A57" w14:textId="5F866466" w:rsidR="00972626" w:rsidRPr="00972626" w:rsidRDefault="00972626" w:rsidP="00972626">
            <w:pPr>
              <w:numPr>
                <w:ilvl w:val="0"/>
                <w:numId w:val="2"/>
              </w:numPr>
              <w:spacing w:after="160" w:line="259" w:lineRule="auto"/>
              <w:rPr>
                <w:bCs/>
                <w:i/>
                <w:iCs/>
              </w:rPr>
            </w:pPr>
            <w:r w:rsidRPr="00972626">
              <w:rPr>
                <w:bCs/>
                <w:i/>
                <w:iCs/>
              </w:rPr>
              <w:t>De aanbesteding is dan interessant om in te schrijven</w:t>
            </w:r>
            <w:r w:rsidRPr="006B2352">
              <w:rPr>
                <w:bCs/>
                <w:i/>
                <w:iCs/>
              </w:rPr>
              <w:t xml:space="preserve"> voor alle respondenten</w:t>
            </w:r>
          </w:p>
          <w:p w14:paraId="2783EDD5" w14:textId="2C261D9D" w:rsidR="00972626" w:rsidRPr="00972626" w:rsidRDefault="00972626" w:rsidP="00972626">
            <w:pPr>
              <w:numPr>
                <w:ilvl w:val="0"/>
                <w:numId w:val="2"/>
              </w:numPr>
              <w:spacing w:after="160" w:line="259" w:lineRule="auto"/>
              <w:rPr>
                <w:i/>
                <w:iCs/>
              </w:rPr>
            </w:pPr>
            <w:r w:rsidRPr="00972626">
              <w:rPr>
                <w:bCs/>
                <w:i/>
                <w:iCs/>
              </w:rPr>
              <w:t>De aanbesteding is dan interessant om in te schrijven</w:t>
            </w:r>
            <w:r w:rsidR="003A3AE3" w:rsidRPr="006B2352">
              <w:rPr>
                <w:bCs/>
                <w:i/>
                <w:iCs/>
              </w:rPr>
              <w:t xml:space="preserve"> voor alle respondenten.</w:t>
            </w:r>
          </w:p>
          <w:p w14:paraId="0B47D288" w14:textId="77777777" w:rsidR="00972626" w:rsidRPr="00972626" w:rsidRDefault="00972626" w:rsidP="00972626">
            <w:pPr>
              <w:spacing w:after="160" w:line="259" w:lineRule="auto"/>
            </w:pPr>
          </w:p>
        </w:tc>
      </w:tr>
    </w:tbl>
    <w:p w14:paraId="7130D7E5" w14:textId="77777777" w:rsidR="00972626" w:rsidRPr="00972626" w:rsidRDefault="00972626" w:rsidP="00972626"/>
    <w:tbl>
      <w:tblPr>
        <w:tblStyle w:val="Tabelraster"/>
        <w:tblW w:w="0" w:type="auto"/>
        <w:tblLook w:val="04A0" w:firstRow="1" w:lastRow="0" w:firstColumn="1" w:lastColumn="0" w:noHBand="0" w:noVBand="1"/>
      </w:tblPr>
      <w:tblGrid>
        <w:gridCol w:w="9062"/>
      </w:tblGrid>
      <w:tr w:rsidR="00972626" w:rsidRPr="00972626" w14:paraId="596604DA"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79D7730F" w14:textId="77777777" w:rsidR="00972626" w:rsidRPr="00972626" w:rsidRDefault="00972626" w:rsidP="00972626">
            <w:pPr>
              <w:spacing w:after="160" w:line="259" w:lineRule="auto"/>
              <w:rPr>
                <w:b/>
              </w:rPr>
            </w:pPr>
            <w:r w:rsidRPr="00972626">
              <w:rPr>
                <w:b/>
              </w:rPr>
              <w:t>Vraag 3 FUNCTIES &amp; PRIJS</w:t>
            </w:r>
          </w:p>
        </w:tc>
      </w:tr>
      <w:tr w:rsidR="00972626" w:rsidRPr="00972626" w14:paraId="373F533A"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39D50985" w14:textId="77777777" w:rsidR="00972626" w:rsidRPr="00972626" w:rsidRDefault="00972626" w:rsidP="00972626">
            <w:pPr>
              <w:spacing w:after="160" w:line="259" w:lineRule="auto"/>
            </w:pPr>
            <w:r w:rsidRPr="00972626">
              <w:t xml:space="preserve">Aanbestedende dienst is voornemens het prijzenblad op te bouwen op basis van uurtarieven voor diverse functionarissen. </w:t>
            </w:r>
          </w:p>
          <w:p w14:paraId="3CDB037D" w14:textId="77777777" w:rsidR="00972626" w:rsidRPr="00972626" w:rsidRDefault="00972626" w:rsidP="00972626">
            <w:pPr>
              <w:spacing w:after="160" w:line="259" w:lineRule="auto"/>
            </w:pPr>
            <w:r w:rsidRPr="00972626">
              <w:t>1) Welke functionarissen / functies zijn van belang voor het uitvoeren van de opdracht?</w:t>
            </w:r>
          </w:p>
          <w:p w14:paraId="3921B9E3" w14:textId="77777777" w:rsidR="00972626" w:rsidRPr="00972626" w:rsidRDefault="00972626" w:rsidP="00972626">
            <w:pPr>
              <w:spacing w:after="160" w:line="259" w:lineRule="auto"/>
            </w:pPr>
            <w:r w:rsidRPr="00972626">
              <w:t>2) Welke uurtarieven zijn marktconform om te vragen voor dit type functies?</w:t>
            </w:r>
          </w:p>
          <w:p w14:paraId="5DE50D62" w14:textId="77777777" w:rsidR="00972626" w:rsidRPr="00972626" w:rsidRDefault="00972626" w:rsidP="00972626">
            <w:pPr>
              <w:spacing w:after="160" w:line="259" w:lineRule="auto"/>
            </w:pPr>
            <w:r w:rsidRPr="00972626">
              <w:t>3) Zijn er nog andere tips die u ons mee wilt geven met betrekking tot het prijzenblad?</w:t>
            </w:r>
          </w:p>
        </w:tc>
      </w:tr>
      <w:tr w:rsidR="00972626" w:rsidRPr="00972626" w14:paraId="39D977E1" w14:textId="77777777" w:rsidTr="00972626">
        <w:tc>
          <w:tcPr>
            <w:tcW w:w="9062" w:type="dxa"/>
            <w:tcBorders>
              <w:top w:val="single" w:sz="4" w:space="0" w:color="auto"/>
              <w:left w:val="single" w:sz="4" w:space="0" w:color="auto"/>
              <w:bottom w:val="single" w:sz="4" w:space="0" w:color="auto"/>
              <w:right w:val="single" w:sz="4" w:space="0" w:color="auto"/>
            </w:tcBorders>
          </w:tcPr>
          <w:p w14:paraId="13689DC2" w14:textId="77777777" w:rsidR="00972626" w:rsidRPr="00972626" w:rsidRDefault="00972626" w:rsidP="00972626">
            <w:pPr>
              <w:spacing w:after="160" w:line="259" w:lineRule="auto"/>
              <w:rPr>
                <w:b/>
              </w:rPr>
            </w:pPr>
            <w:r w:rsidRPr="00972626">
              <w:rPr>
                <w:b/>
              </w:rPr>
              <w:t>Antwoord:</w:t>
            </w:r>
          </w:p>
          <w:p w14:paraId="2F78CC1B" w14:textId="512949A7" w:rsidR="00972626" w:rsidRPr="00972626" w:rsidRDefault="00972626" w:rsidP="00972626">
            <w:pPr>
              <w:numPr>
                <w:ilvl w:val="0"/>
                <w:numId w:val="3"/>
              </w:numPr>
              <w:spacing w:after="160" w:line="259" w:lineRule="auto"/>
              <w:rPr>
                <w:bCs/>
                <w:i/>
                <w:iCs/>
              </w:rPr>
            </w:pPr>
            <w:r w:rsidRPr="00972626">
              <w:rPr>
                <w:bCs/>
                <w:i/>
                <w:iCs/>
              </w:rPr>
              <w:t xml:space="preserve">Constructeur </w:t>
            </w:r>
            <w:r w:rsidR="003A3AE3" w:rsidRPr="006B2352">
              <w:rPr>
                <w:bCs/>
                <w:i/>
                <w:iCs/>
              </w:rPr>
              <w:t>(</w:t>
            </w:r>
            <w:r w:rsidRPr="00972626">
              <w:rPr>
                <w:bCs/>
                <w:i/>
                <w:iCs/>
              </w:rPr>
              <w:t xml:space="preserve">junior / </w:t>
            </w:r>
            <w:proofErr w:type="spellStart"/>
            <w:r w:rsidRPr="00972626">
              <w:rPr>
                <w:bCs/>
                <w:i/>
                <w:iCs/>
              </w:rPr>
              <w:t>medior</w:t>
            </w:r>
            <w:proofErr w:type="spellEnd"/>
            <w:r w:rsidRPr="00972626">
              <w:rPr>
                <w:bCs/>
                <w:i/>
                <w:iCs/>
              </w:rPr>
              <w:t xml:space="preserve"> / senior</w:t>
            </w:r>
            <w:r w:rsidR="003A3AE3" w:rsidRPr="006B2352">
              <w:rPr>
                <w:bCs/>
                <w:i/>
                <w:iCs/>
              </w:rPr>
              <w:t>)</w:t>
            </w:r>
            <w:r w:rsidRPr="00972626">
              <w:rPr>
                <w:bCs/>
                <w:i/>
                <w:iCs/>
              </w:rPr>
              <w:t xml:space="preserve">; </w:t>
            </w:r>
            <w:r w:rsidR="003A3AE3" w:rsidRPr="006B2352">
              <w:rPr>
                <w:bCs/>
                <w:i/>
                <w:iCs/>
              </w:rPr>
              <w:t>Inspecteur (</w:t>
            </w:r>
            <w:r w:rsidR="003A3AE3" w:rsidRPr="00972626">
              <w:rPr>
                <w:bCs/>
                <w:i/>
                <w:iCs/>
              </w:rPr>
              <w:t xml:space="preserve">junior / </w:t>
            </w:r>
            <w:proofErr w:type="spellStart"/>
            <w:r w:rsidR="003A3AE3" w:rsidRPr="00972626">
              <w:rPr>
                <w:bCs/>
                <w:i/>
                <w:iCs/>
              </w:rPr>
              <w:t>medior</w:t>
            </w:r>
            <w:proofErr w:type="spellEnd"/>
            <w:r w:rsidR="003A3AE3" w:rsidRPr="00972626">
              <w:rPr>
                <w:bCs/>
                <w:i/>
                <w:iCs/>
              </w:rPr>
              <w:t xml:space="preserve"> / senior</w:t>
            </w:r>
            <w:r w:rsidR="003A3AE3" w:rsidRPr="006B2352">
              <w:rPr>
                <w:bCs/>
                <w:i/>
                <w:iCs/>
              </w:rPr>
              <w:t>)</w:t>
            </w:r>
            <w:r w:rsidR="003A3AE3" w:rsidRPr="00972626">
              <w:rPr>
                <w:bCs/>
                <w:i/>
                <w:iCs/>
              </w:rPr>
              <w:t>;</w:t>
            </w:r>
            <w:r w:rsidR="003A3AE3" w:rsidRPr="006B2352">
              <w:rPr>
                <w:bCs/>
                <w:i/>
                <w:iCs/>
              </w:rPr>
              <w:t xml:space="preserve"> </w:t>
            </w:r>
            <w:proofErr w:type="spellStart"/>
            <w:r w:rsidR="003A3AE3" w:rsidRPr="006B2352">
              <w:rPr>
                <w:bCs/>
                <w:i/>
                <w:iCs/>
              </w:rPr>
              <w:t>Besteksschrijver</w:t>
            </w:r>
            <w:proofErr w:type="spellEnd"/>
            <w:r w:rsidR="003A3AE3" w:rsidRPr="006B2352">
              <w:rPr>
                <w:bCs/>
                <w:i/>
                <w:iCs/>
              </w:rPr>
              <w:t>, Ontwerper; BIM modelleur (</w:t>
            </w:r>
            <w:r w:rsidR="003A3AE3" w:rsidRPr="00972626">
              <w:rPr>
                <w:bCs/>
                <w:i/>
                <w:iCs/>
              </w:rPr>
              <w:t xml:space="preserve">junior / </w:t>
            </w:r>
            <w:proofErr w:type="spellStart"/>
            <w:r w:rsidR="003A3AE3" w:rsidRPr="00972626">
              <w:rPr>
                <w:bCs/>
                <w:i/>
                <w:iCs/>
              </w:rPr>
              <w:t>medior</w:t>
            </w:r>
            <w:proofErr w:type="spellEnd"/>
            <w:r w:rsidR="003A3AE3" w:rsidRPr="00972626">
              <w:rPr>
                <w:bCs/>
                <w:i/>
                <w:iCs/>
              </w:rPr>
              <w:t xml:space="preserve"> / senior</w:t>
            </w:r>
            <w:r w:rsidR="003A3AE3" w:rsidRPr="006B2352">
              <w:rPr>
                <w:bCs/>
                <w:i/>
                <w:iCs/>
              </w:rPr>
              <w:t xml:space="preserve">), </w:t>
            </w:r>
            <w:r w:rsidRPr="00972626">
              <w:rPr>
                <w:bCs/>
                <w:i/>
                <w:iCs/>
              </w:rPr>
              <w:t xml:space="preserve">hoofdconstructeur; </w:t>
            </w:r>
            <w:r w:rsidR="003A3AE3" w:rsidRPr="006B2352">
              <w:rPr>
                <w:bCs/>
                <w:i/>
                <w:iCs/>
              </w:rPr>
              <w:t>Technisch Specialist, Expert, P</w:t>
            </w:r>
            <w:r w:rsidRPr="00972626">
              <w:rPr>
                <w:bCs/>
                <w:i/>
                <w:iCs/>
              </w:rPr>
              <w:t>rojectleider/</w:t>
            </w:r>
            <w:r w:rsidR="003A3AE3" w:rsidRPr="006B2352">
              <w:rPr>
                <w:bCs/>
                <w:i/>
                <w:iCs/>
              </w:rPr>
              <w:t>P</w:t>
            </w:r>
            <w:r w:rsidRPr="00972626">
              <w:rPr>
                <w:bCs/>
                <w:i/>
                <w:iCs/>
              </w:rPr>
              <w:t xml:space="preserve">rojectmanager. </w:t>
            </w:r>
          </w:p>
          <w:p w14:paraId="483AFD3A" w14:textId="7E4DF7B8" w:rsidR="00972626" w:rsidRPr="00972626" w:rsidRDefault="003A3AE3" w:rsidP="00972626">
            <w:pPr>
              <w:numPr>
                <w:ilvl w:val="0"/>
                <w:numId w:val="3"/>
              </w:numPr>
              <w:spacing w:after="160" w:line="259" w:lineRule="auto"/>
              <w:rPr>
                <w:i/>
                <w:iCs/>
              </w:rPr>
            </w:pPr>
            <w:r w:rsidRPr="006B2352">
              <w:rPr>
                <w:i/>
                <w:iCs/>
              </w:rPr>
              <w:t>Deze informatie wordt vanwege concurrentie-gevoeligheid niet gedeeld.</w:t>
            </w:r>
          </w:p>
          <w:p w14:paraId="5CD88026" w14:textId="0382EF97" w:rsidR="005079D5" w:rsidRPr="006B2352" w:rsidRDefault="003A3AE3" w:rsidP="00FB2CD1">
            <w:pPr>
              <w:numPr>
                <w:ilvl w:val="0"/>
                <w:numId w:val="3"/>
              </w:numPr>
              <w:spacing w:after="160" w:line="259" w:lineRule="auto"/>
              <w:rPr>
                <w:rStyle w:val="fontstyle01"/>
                <w:rFonts w:asciiTheme="minorHAnsi" w:hAnsiTheme="minorHAnsi" w:cstheme="minorBidi"/>
                <w:i/>
                <w:iCs/>
                <w:color w:val="auto"/>
              </w:rPr>
            </w:pPr>
            <w:r w:rsidRPr="006B2352">
              <w:rPr>
                <w:i/>
                <w:iCs/>
              </w:rPr>
              <w:t xml:space="preserve">Geadviseerd </w:t>
            </w:r>
            <w:r w:rsidR="005079D5" w:rsidRPr="006B2352">
              <w:rPr>
                <w:rStyle w:val="fontstyle01"/>
                <w:i/>
                <w:iCs/>
              </w:rPr>
              <w:t>wordt:</w:t>
            </w:r>
          </w:p>
          <w:p w14:paraId="4E88864A" w14:textId="25F811DA" w:rsidR="005079D5" w:rsidRPr="006B2352" w:rsidRDefault="005079D5" w:rsidP="005079D5">
            <w:pPr>
              <w:pStyle w:val="Lijstalinea"/>
              <w:numPr>
                <w:ilvl w:val="0"/>
                <w:numId w:val="6"/>
              </w:numPr>
              <w:rPr>
                <w:rStyle w:val="fontstyle01"/>
                <w:rFonts w:asciiTheme="minorHAnsi" w:hAnsiTheme="minorHAnsi" w:cstheme="minorBidi"/>
                <w:i/>
                <w:iCs/>
                <w:color w:val="auto"/>
              </w:rPr>
            </w:pPr>
            <w:r w:rsidRPr="006B2352">
              <w:rPr>
                <w:rStyle w:val="fontstyle01"/>
                <w:rFonts w:asciiTheme="minorHAnsi" w:hAnsiTheme="minorHAnsi" w:cstheme="minorBidi"/>
                <w:i/>
                <w:iCs/>
                <w:color w:val="auto"/>
              </w:rPr>
              <w:t>De functies zo SMART mogelijk te definiëren.</w:t>
            </w:r>
          </w:p>
          <w:p w14:paraId="5E0FA74E" w14:textId="69E478E4" w:rsidR="005079D5" w:rsidRPr="006B2352" w:rsidRDefault="005079D5" w:rsidP="005079D5">
            <w:pPr>
              <w:pStyle w:val="Lijstalinea"/>
              <w:numPr>
                <w:ilvl w:val="0"/>
                <w:numId w:val="6"/>
              </w:numPr>
              <w:rPr>
                <w:rStyle w:val="fontstyle01"/>
                <w:rFonts w:asciiTheme="minorHAnsi" w:hAnsiTheme="minorHAnsi" w:cstheme="minorBidi"/>
                <w:i/>
                <w:iCs/>
                <w:color w:val="auto"/>
              </w:rPr>
            </w:pPr>
            <w:r w:rsidRPr="006B2352">
              <w:rPr>
                <w:rStyle w:val="fontstyle01"/>
                <w:rFonts w:asciiTheme="minorHAnsi" w:hAnsiTheme="minorHAnsi" w:cstheme="minorBidi"/>
                <w:i/>
                <w:iCs/>
                <w:color w:val="auto"/>
              </w:rPr>
              <w:t>Eisen/voorwaarden te stellen aan (type) ervaring</w:t>
            </w:r>
          </w:p>
          <w:p w14:paraId="499905E2" w14:textId="33D2812B" w:rsidR="005079D5" w:rsidRPr="006B2352" w:rsidRDefault="005079D5" w:rsidP="005079D5">
            <w:pPr>
              <w:pStyle w:val="Lijstalinea"/>
              <w:numPr>
                <w:ilvl w:val="0"/>
                <w:numId w:val="6"/>
              </w:numPr>
              <w:rPr>
                <w:rStyle w:val="fontstyle01"/>
                <w:rFonts w:asciiTheme="minorHAnsi" w:hAnsiTheme="minorHAnsi" w:cstheme="minorBidi"/>
                <w:i/>
                <w:iCs/>
                <w:color w:val="auto"/>
              </w:rPr>
            </w:pPr>
            <w:r w:rsidRPr="006B2352">
              <w:rPr>
                <w:rStyle w:val="fontstyle01"/>
                <w:rFonts w:asciiTheme="minorHAnsi" w:hAnsiTheme="minorHAnsi" w:cstheme="minorBidi"/>
                <w:i/>
                <w:iCs/>
                <w:color w:val="auto"/>
              </w:rPr>
              <w:t>De tarieven jaarlijks te indexeren.</w:t>
            </w:r>
          </w:p>
          <w:p w14:paraId="4FF94112" w14:textId="13571AE2" w:rsidR="003A3AE3" w:rsidRPr="006B2352" w:rsidRDefault="005079D5" w:rsidP="005079D5">
            <w:pPr>
              <w:pStyle w:val="Lijstalinea"/>
              <w:numPr>
                <w:ilvl w:val="0"/>
                <w:numId w:val="6"/>
              </w:numPr>
              <w:rPr>
                <w:i/>
                <w:iCs/>
              </w:rPr>
            </w:pPr>
            <w:r w:rsidRPr="006B2352">
              <w:rPr>
                <w:rStyle w:val="fontstyle01"/>
                <w:i/>
                <w:iCs/>
              </w:rPr>
              <w:t>De mogelijkheid te hebben binnen de ROK om deel</w:t>
            </w:r>
            <w:r w:rsidR="003A3AE3" w:rsidRPr="006B2352">
              <w:rPr>
                <w:rStyle w:val="fontstyle01"/>
                <w:i/>
                <w:iCs/>
              </w:rPr>
              <w:t xml:space="preserve">opdrachten </w:t>
            </w:r>
            <w:r w:rsidRPr="006B2352">
              <w:rPr>
                <w:rStyle w:val="fontstyle01"/>
                <w:i/>
                <w:iCs/>
              </w:rPr>
              <w:t xml:space="preserve">of </w:t>
            </w:r>
            <w:r w:rsidR="003A3AE3" w:rsidRPr="006B2352">
              <w:rPr>
                <w:rStyle w:val="fontstyle01"/>
                <w:i/>
                <w:iCs/>
              </w:rPr>
              <w:t xml:space="preserve">op regie </w:t>
            </w:r>
            <w:r w:rsidRPr="006B2352">
              <w:rPr>
                <w:rStyle w:val="fontstyle01"/>
                <w:i/>
                <w:iCs/>
              </w:rPr>
              <w:t>of vaste prijs uit te voeren</w:t>
            </w:r>
          </w:p>
          <w:p w14:paraId="2AFFFEAA" w14:textId="77777777" w:rsidR="00972626" w:rsidRPr="00972626" w:rsidRDefault="00972626" w:rsidP="00972626">
            <w:pPr>
              <w:spacing w:after="160" w:line="259" w:lineRule="auto"/>
            </w:pPr>
          </w:p>
        </w:tc>
      </w:tr>
    </w:tbl>
    <w:p w14:paraId="66D8CE73" w14:textId="77777777" w:rsidR="00972626" w:rsidRPr="00972626" w:rsidRDefault="00972626" w:rsidP="00972626"/>
    <w:tbl>
      <w:tblPr>
        <w:tblStyle w:val="Tabelraster"/>
        <w:tblW w:w="0" w:type="auto"/>
        <w:tblLook w:val="04A0" w:firstRow="1" w:lastRow="0" w:firstColumn="1" w:lastColumn="0" w:noHBand="0" w:noVBand="1"/>
      </w:tblPr>
      <w:tblGrid>
        <w:gridCol w:w="9062"/>
      </w:tblGrid>
      <w:tr w:rsidR="00972626" w:rsidRPr="00972626" w14:paraId="7062C857"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2674F835" w14:textId="77777777" w:rsidR="00972626" w:rsidRPr="00972626" w:rsidRDefault="00972626" w:rsidP="00972626">
            <w:pPr>
              <w:spacing w:after="160" w:line="259" w:lineRule="auto"/>
              <w:rPr>
                <w:b/>
              </w:rPr>
            </w:pPr>
            <w:r w:rsidRPr="00972626">
              <w:rPr>
                <w:b/>
              </w:rPr>
              <w:t>Vraag 4 GUNNINGSMODEL</w:t>
            </w:r>
          </w:p>
        </w:tc>
      </w:tr>
      <w:tr w:rsidR="00972626" w:rsidRPr="00972626" w14:paraId="33D7E7D4"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18ACAF90" w14:textId="77777777" w:rsidR="00972626" w:rsidRPr="00972626" w:rsidRDefault="00972626" w:rsidP="00972626">
            <w:pPr>
              <w:spacing w:after="160" w:line="259" w:lineRule="auto"/>
            </w:pPr>
            <w:r w:rsidRPr="00972626">
              <w:t xml:space="preserve">De Provincie wil gunnen op prijs en kwaliteit. Ze zijn voornemens om 70% kwaliteit, 30% prijs te laten meetellen. De Provincie wil graag de administratieve last bij u beperken, door criteria uit te vragen waarmee u zich daadwerkelijk kunt onderscheiden. Tevens doen we dit om te voorkomen dat elke leverancier ongeveer hetzelfde zal aanleveren. Heeft u nog tips voor ons die we hierin mee kunnen nemen? </w:t>
            </w:r>
          </w:p>
        </w:tc>
      </w:tr>
      <w:tr w:rsidR="00972626" w:rsidRPr="00972626" w14:paraId="7C2A75AF" w14:textId="77777777" w:rsidTr="00972626">
        <w:tc>
          <w:tcPr>
            <w:tcW w:w="9062" w:type="dxa"/>
            <w:tcBorders>
              <w:top w:val="single" w:sz="4" w:space="0" w:color="auto"/>
              <w:left w:val="single" w:sz="4" w:space="0" w:color="auto"/>
              <w:bottom w:val="single" w:sz="4" w:space="0" w:color="auto"/>
              <w:right w:val="single" w:sz="4" w:space="0" w:color="auto"/>
            </w:tcBorders>
          </w:tcPr>
          <w:p w14:paraId="7CE5728C" w14:textId="77777777" w:rsidR="00972626" w:rsidRPr="00972626" w:rsidRDefault="00972626" w:rsidP="00972626">
            <w:pPr>
              <w:spacing w:after="160" w:line="259" w:lineRule="auto"/>
              <w:rPr>
                <w:b/>
              </w:rPr>
            </w:pPr>
            <w:r w:rsidRPr="00972626">
              <w:rPr>
                <w:b/>
              </w:rPr>
              <w:t>Antwoord:</w:t>
            </w:r>
          </w:p>
          <w:p w14:paraId="67AA35D1" w14:textId="5BFD53FB" w:rsidR="005079D5" w:rsidRPr="006B2352" w:rsidRDefault="005079D5" w:rsidP="005079D5">
            <w:pPr>
              <w:rPr>
                <w:bCs/>
                <w:i/>
                <w:iCs/>
              </w:rPr>
            </w:pPr>
            <w:r w:rsidRPr="006B2352">
              <w:rPr>
                <w:bCs/>
                <w:i/>
                <w:iCs/>
              </w:rPr>
              <w:t>Geadviseerd wordt</w:t>
            </w:r>
            <w:r w:rsidR="00A340C1" w:rsidRPr="006B2352">
              <w:rPr>
                <w:bCs/>
                <w:i/>
                <w:iCs/>
              </w:rPr>
              <w:t xml:space="preserve"> </w:t>
            </w:r>
            <w:proofErr w:type="spellStart"/>
            <w:r w:rsidR="00EA5D99" w:rsidRPr="006B2352">
              <w:rPr>
                <w:bCs/>
                <w:i/>
                <w:iCs/>
              </w:rPr>
              <w:t>oa</w:t>
            </w:r>
            <w:proofErr w:type="spellEnd"/>
            <w:r w:rsidR="00EA5D99" w:rsidRPr="006B2352">
              <w:rPr>
                <w:bCs/>
                <w:i/>
                <w:iCs/>
              </w:rPr>
              <w:t>. te overwegen</w:t>
            </w:r>
            <w:r w:rsidRPr="006B2352">
              <w:rPr>
                <w:bCs/>
                <w:i/>
                <w:iCs/>
              </w:rPr>
              <w:t>:</w:t>
            </w:r>
          </w:p>
          <w:p w14:paraId="412437C7" w14:textId="11B2FC61" w:rsidR="00972626" w:rsidRPr="006B2352" w:rsidRDefault="00A340C1" w:rsidP="005079D5">
            <w:pPr>
              <w:pStyle w:val="Lijstalinea"/>
              <w:numPr>
                <w:ilvl w:val="0"/>
                <w:numId w:val="6"/>
              </w:numPr>
              <w:rPr>
                <w:i/>
                <w:iCs/>
              </w:rPr>
            </w:pPr>
            <w:r w:rsidRPr="006B2352">
              <w:rPr>
                <w:i/>
                <w:iCs/>
              </w:rPr>
              <w:t xml:space="preserve">Voor te </w:t>
            </w:r>
            <w:r w:rsidR="005079D5" w:rsidRPr="006B2352">
              <w:rPr>
                <w:i/>
                <w:iCs/>
              </w:rPr>
              <w:t>selecteren op deskundigheid</w:t>
            </w:r>
            <w:r w:rsidRPr="006B2352">
              <w:rPr>
                <w:i/>
                <w:iCs/>
              </w:rPr>
              <w:t xml:space="preserve"> en referentieprojecten</w:t>
            </w:r>
          </w:p>
          <w:p w14:paraId="74407241" w14:textId="16B2BD4E" w:rsidR="005079D5" w:rsidRPr="006B2352" w:rsidRDefault="00A340C1" w:rsidP="005079D5">
            <w:pPr>
              <w:pStyle w:val="Lijstalinea"/>
              <w:numPr>
                <w:ilvl w:val="0"/>
                <w:numId w:val="6"/>
              </w:numPr>
              <w:rPr>
                <w:i/>
                <w:iCs/>
              </w:rPr>
            </w:pPr>
            <w:r w:rsidRPr="006B2352">
              <w:rPr>
                <w:i/>
                <w:iCs/>
              </w:rPr>
              <w:t>Kritisch te zijn op hoge administratie/verwervingskosten voor het maken van uitgebreide Plannen van Aanpak als Gunningscriterium</w:t>
            </w:r>
          </w:p>
          <w:p w14:paraId="1F2C7C6A" w14:textId="6FB72EA0" w:rsidR="00A340C1" w:rsidRPr="006B2352" w:rsidRDefault="00A340C1" w:rsidP="005079D5">
            <w:pPr>
              <w:pStyle w:val="Lijstalinea"/>
              <w:numPr>
                <w:ilvl w:val="0"/>
                <w:numId w:val="6"/>
              </w:numPr>
              <w:rPr>
                <w:i/>
                <w:iCs/>
              </w:rPr>
            </w:pPr>
            <w:r w:rsidRPr="006B2352">
              <w:rPr>
                <w:i/>
                <w:iCs/>
              </w:rPr>
              <w:t>Te gunnen op de inzet van de deskundigheid en de beheersing van tijd en kosten</w:t>
            </w:r>
          </w:p>
          <w:p w14:paraId="38DAEA5E" w14:textId="7BF9163F" w:rsidR="00A340C1" w:rsidRPr="006B2352" w:rsidRDefault="00A340C1" w:rsidP="005079D5">
            <w:pPr>
              <w:pStyle w:val="Lijstalinea"/>
              <w:numPr>
                <w:ilvl w:val="0"/>
                <w:numId w:val="6"/>
              </w:numPr>
              <w:rPr>
                <w:i/>
                <w:iCs/>
              </w:rPr>
            </w:pPr>
            <w:r w:rsidRPr="006B2352">
              <w:rPr>
                <w:i/>
                <w:iCs/>
              </w:rPr>
              <w:t>De mogelijkheid van een proefproject of casus te overwegen</w:t>
            </w:r>
          </w:p>
          <w:p w14:paraId="06AED4E8" w14:textId="66F6230D" w:rsidR="00A340C1" w:rsidRPr="00972626" w:rsidRDefault="00A340C1" w:rsidP="005079D5">
            <w:pPr>
              <w:pStyle w:val="Lijstalinea"/>
              <w:numPr>
                <w:ilvl w:val="0"/>
                <w:numId w:val="6"/>
              </w:numPr>
            </w:pPr>
            <w:r w:rsidRPr="006B2352">
              <w:rPr>
                <w:i/>
                <w:iCs/>
              </w:rPr>
              <w:t>Te Focussen op samenwerking en kennisuitwisseling</w:t>
            </w:r>
          </w:p>
        </w:tc>
      </w:tr>
    </w:tbl>
    <w:p w14:paraId="03F1BDA1" w14:textId="77777777" w:rsidR="00972626" w:rsidRDefault="00972626" w:rsidP="00972626"/>
    <w:p w14:paraId="26D86240" w14:textId="77777777" w:rsidR="00EA5D99" w:rsidRDefault="00EA5D99" w:rsidP="00972626"/>
    <w:p w14:paraId="771EF768" w14:textId="77777777" w:rsidR="006B2352" w:rsidRDefault="006B2352" w:rsidP="00972626"/>
    <w:p w14:paraId="232B5AD3" w14:textId="77777777" w:rsidR="00EA5D99" w:rsidRPr="00972626" w:rsidRDefault="00EA5D99" w:rsidP="00972626"/>
    <w:tbl>
      <w:tblPr>
        <w:tblStyle w:val="Tabelraster"/>
        <w:tblW w:w="0" w:type="auto"/>
        <w:tblLook w:val="04A0" w:firstRow="1" w:lastRow="0" w:firstColumn="1" w:lastColumn="0" w:noHBand="0" w:noVBand="1"/>
      </w:tblPr>
      <w:tblGrid>
        <w:gridCol w:w="9062"/>
      </w:tblGrid>
      <w:tr w:rsidR="00972626" w:rsidRPr="00972626" w14:paraId="0174B5D7"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6C04711F" w14:textId="77777777" w:rsidR="00972626" w:rsidRPr="00972626" w:rsidRDefault="00972626" w:rsidP="00972626">
            <w:pPr>
              <w:spacing w:after="160" w:line="259" w:lineRule="auto"/>
              <w:rPr>
                <w:b/>
              </w:rPr>
            </w:pPr>
            <w:r w:rsidRPr="00972626">
              <w:rPr>
                <w:b/>
              </w:rPr>
              <w:lastRenderedPageBreak/>
              <w:t>Vraag 5 PLANNING</w:t>
            </w:r>
          </w:p>
        </w:tc>
      </w:tr>
      <w:tr w:rsidR="00972626" w:rsidRPr="00972626" w14:paraId="7DAEE6FE" w14:textId="77777777" w:rsidTr="00972626">
        <w:tc>
          <w:tcPr>
            <w:tcW w:w="9062" w:type="dxa"/>
            <w:tcBorders>
              <w:top w:val="single" w:sz="4" w:space="0" w:color="auto"/>
              <w:left w:val="single" w:sz="4" w:space="0" w:color="auto"/>
              <w:bottom w:val="single" w:sz="4" w:space="0" w:color="auto"/>
              <w:right w:val="single" w:sz="4" w:space="0" w:color="auto"/>
            </w:tcBorders>
          </w:tcPr>
          <w:p w14:paraId="7570AB14" w14:textId="77777777" w:rsidR="00972626" w:rsidRPr="00972626" w:rsidRDefault="00972626" w:rsidP="00972626">
            <w:pPr>
              <w:spacing w:after="160" w:line="259" w:lineRule="auto"/>
            </w:pPr>
            <w:r w:rsidRPr="00972626">
              <w:t xml:space="preserve">Aanbestedende Dienst is voornemens de opdracht uiterlijk 1 november op de markt te zetten en voor de kerstvakantie de Inschrijvingen binnen te laten komen. Na de kerstvakantie zal dan de beoordeling plaatsvinden, om zo medio maart te kunnen starten met de opdracht. </w:t>
            </w:r>
          </w:p>
          <w:p w14:paraId="7E602463" w14:textId="77777777" w:rsidR="00972626" w:rsidRPr="00972626" w:rsidRDefault="00972626" w:rsidP="00972626">
            <w:pPr>
              <w:spacing w:after="160" w:line="259" w:lineRule="auto"/>
            </w:pPr>
            <w:r w:rsidRPr="00972626">
              <w:t>1) Is bovenstaande planning passend voor u, om voldoende ruimte te krijgen om in te schrijven op deze aanbesteding?</w:t>
            </w:r>
          </w:p>
          <w:p w14:paraId="4960D496" w14:textId="77777777" w:rsidR="00972626" w:rsidRPr="00972626" w:rsidRDefault="00972626" w:rsidP="00972626">
            <w:pPr>
              <w:spacing w:after="160" w:line="259" w:lineRule="auto"/>
            </w:pPr>
            <w:r w:rsidRPr="00972626">
              <w:t xml:space="preserve">2) Indien de ingangsdatum op 1 maart valt, in hoeverre kunnen de eerste berekening dan snel opgestart worden? En wat zijn hier de kritische voorwaarden voor? </w:t>
            </w:r>
          </w:p>
          <w:p w14:paraId="22C86A9E" w14:textId="77777777" w:rsidR="00972626" w:rsidRPr="00972626" w:rsidRDefault="00972626" w:rsidP="00972626">
            <w:pPr>
              <w:spacing w:after="160" w:line="259" w:lineRule="auto"/>
            </w:pPr>
          </w:p>
        </w:tc>
      </w:tr>
      <w:tr w:rsidR="00972626" w:rsidRPr="00972626" w14:paraId="4C652E70" w14:textId="77777777" w:rsidTr="00972626">
        <w:tc>
          <w:tcPr>
            <w:tcW w:w="9062" w:type="dxa"/>
            <w:tcBorders>
              <w:top w:val="single" w:sz="4" w:space="0" w:color="auto"/>
              <w:left w:val="single" w:sz="4" w:space="0" w:color="auto"/>
              <w:bottom w:val="single" w:sz="4" w:space="0" w:color="auto"/>
              <w:right w:val="single" w:sz="4" w:space="0" w:color="auto"/>
            </w:tcBorders>
          </w:tcPr>
          <w:p w14:paraId="39E095EF" w14:textId="77777777" w:rsidR="00972626" w:rsidRPr="00972626" w:rsidRDefault="00972626" w:rsidP="00972626">
            <w:pPr>
              <w:spacing w:after="160" w:line="259" w:lineRule="auto"/>
              <w:rPr>
                <w:b/>
              </w:rPr>
            </w:pPr>
            <w:r w:rsidRPr="00972626">
              <w:rPr>
                <w:b/>
              </w:rPr>
              <w:t>Antwoord:</w:t>
            </w:r>
          </w:p>
          <w:p w14:paraId="77E4CECF" w14:textId="0EF1720A" w:rsidR="00972626" w:rsidRPr="00972626" w:rsidRDefault="00EA5D99" w:rsidP="00972626">
            <w:pPr>
              <w:numPr>
                <w:ilvl w:val="0"/>
                <w:numId w:val="4"/>
              </w:numPr>
              <w:spacing w:after="160" w:line="259" w:lineRule="auto"/>
              <w:rPr>
                <w:i/>
                <w:iCs/>
              </w:rPr>
            </w:pPr>
            <w:r w:rsidRPr="006B2352">
              <w:rPr>
                <w:bCs/>
                <w:i/>
                <w:iCs/>
              </w:rPr>
              <w:t xml:space="preserve">Ja de planning is haalbaar, maar </w:t>
            </w:r>
            <w:r w:rsidR="006B2352" w:rsidRPr="006B2352">
              <w:rPr>
                <w:bCs/>
                <w:i/>
                <w:iCs/>
              </w:rPr>
              <w:t xml:space="preserve">de </w:t>
            </w:r>
            <w:r w:rsidRPr="006B2352">
              <w:rPr>
                <w:bCs/>
                <w:i/>
                <w:iCs/>
              </w:rPr>
              <w:t>doorlooptijd wordt door sommigen wel als kort ervaren voor een aanbesteding, zeker wanneer een Plan van Aanpak gevergd wordt. Dit mede ook door andere uitvragen die tegelijkertijd in de markt staan.</w:t>
            </w:r>
          </w:p>
          <w:p w14:paraId="1FDEC500" w14:textId="3B60BE14" w:rsidR="00972626" w:rsidRPr="00972626" w:rsidRDefault="00EA5D99" w:rsidP="00972626">
            <w:pPr>
              <w:numPr>
                <w:ilvl w:val="0"/>
                <w:numId w:val="4"/>
              </w:numPr>
              <w:spacing w:after="160" w:line="259" w:lineRule="auto"/>
              <w:rPr>
                <w:bCs/>
                <w:i/>
                <w:iCs/>
              </w:rPr>
            </w:pPr>
            <w:r w:rsidRPr="006B2352">
              <w:rPr>
                <w:i/>
                <w:iCs/>
              </w:rPr>
              <w:t>Naar verwachting kunnen de eerste berekeningen opgestart worden vanaf 1 maart</w:t>
            </w:r>
            <w:r w:rsidR="000E7454" w:rsidRPr="006B2352">
              <w:rPr>
                <w:i/>
                <w:iCs/>
              </w:rPr>
              <w:t xml:space="preserve"> wanneer de gunningsbeslissing begin 2025 wordt gecommuniceerd zodat er voldoende tijd is om de capaciteit te mobiliseren en het project deelopdracht te organiseren.</w:t>
            </w:r>
          </w:p>
          <w:p w14:paraId="403856C2" w14:textId="77777777" w:rsidR="00972626" w:rsidRPr="00972626" w:rsidRDefault="00972626" w:rsidP="00972626">
            <w:pPr>
              <w:spacing w:after="160" w:line="259" w:lineRule="auto"/>
            </w:pPr>
          </w:p>
        </w:tc>
      </w:tr>
    </w:tbl>
    <w:p w14:paraId="60B34FFC" w14:textId="77777777" w:rsidR="00972626" w:rsidRPr="00972626" w:rsidRDefault="00972626" w:rsidP="00972626"/>
    <w:p w14:paraId="5A105375" w14:textId="77777777" w:rsidR="00972626" w:rsidRPr="00972626" w:rsidRDefault="00972626" w:rsidP="00972626">
      <w:r w:rsidRPr="00972626">
        <w:br w:type="page"/>
      </w:r>
    </w:p>
    <w:tbl>
      <w:tblPr>
        <w:tblStyle w:val="Tabelraster"/>
        <w:tblW w:w="0" w:type="auto"/>
        <w:tblLook w:val="04A0" w:firstRow="1" w:lastRow="0" w:firstColumn="1" w:lastColumn="0" w:noHBand="0" w:noVBand="1"/>
      </w:tblPr>
      <w:tblGrid>
        <w:gridCol w:w="9062"/>
      </w:tblGrid>
      <w:tr w:rsidR="00972626" w:rsidRPr="00972626" w14:paraId="2A20B720"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3F5E9256" w14:textId="77777777" w:rsidR="00972626" w:rsidRPr="00972626" w:rsidRDefault="00972626" w:rsidP="00972626">
            <w:pPr>
              <w:spacing w:after="160" w:line="259" w:lineRule="auto"/>
              <w:rPr>
                <w:b/>
              </w:rPr>
            </w:pPr>
            <w:r w:rsidRPr="00972626">
              <w:rPr>
                <w:b/>
              </w:rPr>
              <w:lastRenderedPageBreak/>
              <w:t>Vraag 6 OVERIG</w:t>
            </w:r>
          </w:p>
        </w:tc>
      </w:tr>
      <w:tr w:rsidR="00972626" w:rsidRPr="00972626" w14:paraId="4DA042A6"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441DFDD9" w14:textId="77777777" w:rsidR="00972626" w:rsidRPr="00972626" w:rsidRDefault="00972626" w:rsidP="00972626">
            <w:pPr>
              <w:spacing w:after="160" w:line="259" w:lineRule="auto"/>
            </w:pPr>
            <w:r w:rsidRPr="00972626">
              <w:t xml:space="preserve">Zijn er nog overige opmerkingen die u graag aan ons mee wil geven voor de aanbesteding? </w:t>
            </w:r>
          </w:p>
        </w:tc>
      </w:tr>
      <w:tr w:rsidR="00972626" w:rsidRPr="00972626" w14:paraId="5818045F" w14:textId="77777777" w:rsidTr="00972626">
        <w:tc>
          <w:tcPr>
            <w:tcW w:w="9062" w:type="dxa"/>
            <w:tcBorders>
              <w:top w:val="single" w:sz="4" w:space="0" w:color="auto"/>
              <w:left w:val="single" w:sz="4" w:space="0" w:color="auto"/>
              <w:bottom w:val="single" w:sz="4" w:space="0" w:color="auto"/>
              <w:right w:val="single" w:sz="4" w:space="0" w:color="auto"/>
            </w:tcBorders>
            <w:hideMark/>
          </w:tcPr>
          <w:p w14:paraId="1829CBD3" w14:textId="77777777" w:rsidR="00972626" w:rsidRPr="00972626" w:rsidRDefault="00972626" w:rsidP="00972626">
            <w:pPr>
              <w:spacing w:after="160" w:line="259" w:lineRule="auto"/>
              <w:rPr>
                <w:b/>
              </w:rPr>
            </w:pPr>
            <w:r w:rsidRPr="00972626">
              <w:rPr>
                <w:b/>
              </w:rPr>
              <w:t>Antwoord:</w:t>
            </w:r>
          </w:p>
          <w:p w14:paraId="2A3FF232" w14:textId="77777777" w:rsidR="00972626" w:rsidRPr="006B2352" w:rsidRDefault="000E7454" w:rsidP="000E7454">
            <w:pPr>
              <w:pStyle w:val="Lijstalinea"/>
              <w:numPr>
                <w:ilvl w:val="0"/>
                <w:numId w:val="9"/>
              </w:numPr>
              <w:rPr>
                <w:i/>
                <w:iCs/>
              </w:rPr>
            </w:pPr>
            <w:r w:rsidRPr="006B2352">
              <w:rPr>
                <w:i/>
                <w:iCs/>
              </w:rPr>
              <w:t>Het wordt op prijs gesteld wanneer de provincie de ervaringen uit de markt nadrukkelijk betrekt in de voorbereidingen voor de uitvraag.</w:t>
            </w:r>
          </w:p>
          <w:p w14:paraId="167D1840" w14:textId="09CB24B4" w:rsidR="000E7454" w:rsidRPr="00972626" w:rsidRDefault="000E7454" w:rsidP="000E7454">
            <w:pPr>
              <w:pStyle w:val="Lijstalinea"/>
              <w:numPr>
                <w:ilvl w:val="0"/>
                <w:numId w:val="9"/>
              </w:numPr>
            </w:pPr>
            <w:r w:rsidRPr="006B2352">
              <w:rPr>
                <w:i/>
                <w:iCs/>
              </w:rPr>
              <w:t>Het organiseren van verkeersmaatregelen en bereikbaarheidsvoorzieningen</w:t>
            </w:r>
            <w:r w:rsidR="00526E0D" w:rsidRPr="006B2352">
              <w:rPr>
                <w:i/>
                <w:iCs/>
              </w:rPr>
              <w:t xml:space="preserve"> kan het best per deelopdracht aanvullend worden uitgevraagd waarbij de hiervoor benodigde kosten transparant worden overlegd.</w:t>
            </w:r>
            <w:r w:rsidR="00526E0D">
              <w:t xml:space="preserve"> </w:t>
            </w:r>
          </w:p>
        </w:tc>
      </w:tr>
    </w:tbl>
    <w:p w14:paraId="2C6CA866" w14:textId="77777777" w:rsidR="00972626" w:rsidRPr="00972626" w:rsidRDefault="00972626" w:rsidP="00972626">
      <w:r w:rsidRPr="00972626">
        <w:tab/>
      </w:r>
      <w:r w:rsidRPr="00972626">
        <w:tab/>
      </w:r>
    </w:p>
    <w:p w14:paraId="1933AD0F" w14:textId="77777777" w:rsidR="00251C06" w:rsidRDefault="00251C06"/>
    <w:sectPr w:rsidR="00251C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CF0D34"/>
    <w:multiLevelType w:val="hybridMultilevel"/>
    <w:tmpl w:val="395CF42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2EEA0D0B"/>
    <w:multiLevelType w:val="hybridMultilevel"/>
    <w:tmpl w:val="395CF42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2F272B00"/>
    <w:multiLevelType w:val="hybridMultilevel"/>
    <w:tmpl w:val="C6483E36"/>
    <w:lvl w:ilvl="0" w:tplc="F55A18E6">
      <w:numFmt w:val="bullet"/>
      <w:lvlText w:val="-"/>
      <w:lvlJc w:val="left"/>
      <w:pPr>
        <w:ind w:left="1068" w:hanging="360"/>
      </w:pPr>
      <w:rPr>
        <w:rFonts w:ascii="Calibri" w:eastAsiaTheme="minorHAnsi" w:hAnsi="Calibri" w:cs="Calibri" w:hint="default"/>
        <w:color w:val="0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321022"/>
    <w:multiLevelType w:val="hybridMultilevel"/>
    <w:tmpl w:val="7318C252"/>
    <w:lvl w:ilvl="0" w:tplc="F55A18E6">
      <w:numFmt w:val="bullet"/>
      <w:lvlText w:val="-"/>
      <w:lvlJc w:val="left"/>
      <w:pPr>
        <w:ind w:left="1068" w:hanging="360"/>
      </w:pPr>
      <w:rPr>
        <w:rFonts w:ascii="Calibri" w:eastAsiaTheme="minorHAnsi" w:hAnsi="Calibri" w:cs="Calibri" w:hint="default"/>
        <w:color w:val="000000"/>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45B163E4"/>
    <w:multiLevelType w:val="hybridMultilevel"/>
    <w:tmpl w:val="E152A358"/>
    <w:lvl w:ilvl="0" w:tplc="F55A18E6">
      <w:numFmt w:val="bullet"/>
      <w:lvlText w:val="-"/>
      <w:lvlJc w:val="left"/>
      <w:pPr>
        <w:ind w:left="1068" w:hanging="360"/>
      </w:pPr>
      <w:rPr>
        <w:rFonts w:ascii="Calibri" w:eastAsiaTheme="minorHAnsi" w:hAnsi="Calibri" w:cs="Calibri" w:hint="default"/>
        <w:color w:val="0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AE37DE3"/>
    <w:multiLevelType w:val="hybridMultilevel"/>
    <w:tmpl w:val="395CF42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63016E69"/>
    <w:multiLevelType w:val="hybridMultilevel"/>
    <w:tmpl w:val="395CF42C"/>
    <w:lvl w:ilvl="0" w:tplc="04130011">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num w:numId="1" w16cid:durableId="3560808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19849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3089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5637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184316">
    <w:abstractNumId w:val="0"/>
  </w:num>
  <w:num w:numId="6" w16cid:durableId="615525178">
    <w:abstractNumId w:val="3"/>
  </w:num>
  <w:num w:numId="7" w16cid:durableId="600601895">
    <w:abstractNumId w:val="6"/>
  </w:num>
  <w:num w:numId="8" w16cid:durableId="486869557">
    <w:abstractNumId w:val="4"/>
  </w:num>
  <w:num w:numId="9" w16cid:durableId="786511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626"/>
    <w:rsid w:val="00096102"/>
    <w:rsid w:val="000E7454"/>
    <w:rsid w:val="00251C06"/>
    <w:rsid w:val="003A3AE3"/>
    <w:rsid w:val="005079D5"/>
    <w:rsid w:val="00526E0D"/>
    <w:rsid w:val="006B2352"/>
    <w:rsid w:val="00704D36"/>
    <w:rsid w:val="007D70BD"/>
    <w:rsid w:val="00972626"/>
    <w:rsid w:val="00A340C1"/>
    <w:rsid w:val="00A64033"/>
    <w:rsid w:val="00B56A78"/>
    <w:rsid w:val="00EA5D99"/>
    <w:rsid w:val="00F02007"/>
    <w:rsid w:val="00F14AAF"/>
    <w:rsid w:val="00F52C52"/>
    <w:rsid w:val="00FD38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37102"/>
  <w15:chartTrackingRefBased/>
  <w15:docId w15:val="{47E1DC89-308C-4700-9D91-B2190417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726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semiHidden/>
    <w:unhideWhenUsed/>
    <w:qFormat/>
    <w:rsid w:val="009726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972626"/>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972626"/>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972626"/>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97262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7262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7262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7262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72626"/>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semiHidden/>
    <w:rsid w:val="00972626"/>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972626"/>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972626"/>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972626"/>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97262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7262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7262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72626"/>
    <w:rPr>
      <w:rFonts w:eastAsiaTheme="majorEastAsia" w:cstheme="majorBidi"/>
      <w:color w:val="272727" w:themeColor="text1" w:themeTint="D8"/>
    </w:rPr>
  </w:style>
  <w:style w:type="paragraph" w:styleId="Titel">
    <w:name w:val="Title"/>
    <w:basedOn w:val="Standaard"/>
    <w:next w:val="Standaard"/>
    <w:link w:val="TitelChar"/>
    <w:uiPriority w:val="10"/>
    <w:qFormat/>
    <w:rsid w:val="009726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7262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7262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7262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7262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72626"/>
    <w:rPr>
      <w:i/>
      <w:iCs/>
      <w:color w:val="404040" w:themeColor="text1" w:themeTint="BF"/>
    </w:rPr>
  </w:style>
  <w:style w:type="paragraph" w:styleId="Lijstalinea">
    <w:name w:val="List Paragraph"/>
    <w:basedOn w:val="Standaard"/>
    <w:uiPriority w:val="34"/>
    <w:qFormat/>
    <w:rsid w:val="00972626"/>
    <w:pPr>
      <w:ind w:left="720"/>
      <w:contextualSpacing/>
    </w:pPr>
  </w:style>
  <w:style w:type="character" w:styleId="Intensievebenadrukking">
    <w:name w:val="Intense Emphasis"/>
    <w:basedOn w:val="Standaardalinea-lettertype"/>
    <w:uiPriority w:val="21"/>
    <w:qFormat/>
    <w:rsid w:val="00972626"/>
    <w:rPr>
      <w:i/>
      <w:iCs/>
      <w:color w:val="2E74B5" w:themeColor="accent1" w:themeShade="BF"/>
    </w:rPr>
  </w:style>
  <w:style w:type="paragraph" w:styleId="Duidelijkcitaat">
    <w:name w:val="Intense Quote"/>
    <w:basedOn w:val="Standaard"/>
    <w:next w:val="Standaard"/>
    <w:link w:val="DuidelijkcitaatChar"/>
    <w:uiPriority w:val="30"/>
    <w:qFormat/>
    <w:rsid w:val="009726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972626"/>
    <w:rPr>
      <w:i/>
      <w:iCs/>
      <w:color w:val="2E74B5" w:themeColor="accent1" w:themeShade="BF"/>
    </w:rPr>
  </w:style>
  <w:style w:type="character" w:styleId="Intensieveverwijzing">
    <w:name w:val="Intense Reference"/>
    <w:basedOn w:val="Standaardalinea-lettertype"/>
    <w:uiPriority w:val="32"/>
    <w:qFormat/>
    <w:rsid w:val="00972626"/>
    <w:rPr>
      <w:b/>
      <w:bCs/>
      <w:smallCaps/>
      <w:color w:val="2E74B5" w:themeColor="accent1" w:themeShade="BF"/>
      <w:spacing w:val="5"/>
    </w:rPr>
  </w:style>
  <w:style w:type="table" w:styleId="Tabelraster">
    <w:name w:val="Table Grid"/>
    <w:basedOn w:val="Standaardtabel"/>
    <w:uiPriority w:val="39"/>
    <w:rsid w:val="00972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Standaardalinea-lettertype"/>
    <w:rsid w:val="003A3AE3"/>
    <w:rPr>
      <w:rFonts w:ascii="Calibri" w:hAnsi="Calibri" w:cs="Calibri" w:hint="default"/>
      <w:b w:val="0"/>
      <w:bCs w:val="0"/>
      <w:i w:val="0"/>
      <w:iCs w:val="0"/>
      <w:color w:val="000000"/>
      <w:sz w:val="22"/>
      <w:szCs w:val="22"/>
    </w:rPr>
  </w:style>
  <w:style w:type="paragraph" w:styleId="Geenafstand">
    <w:name w:val="No Spacing"/>
    <w:uiPriority w:val="1"/>
    <w:qFormat/>
    <w:rsid w:val="007D70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292067">
      <w:bodyDiv w:val="1"/>
      <w:marLeft w:val="0"/>
      <w:marRight w:val="0"/>
      <w:marTop w:val="0"/>
      <w:marBottom w:val="0"/>
      <w:divBdr>
        <w:top w:val="none" w:sz="0" w:space="0" w:color="auto"/>
        <w:left w:val="none" w:sz="0" w:space="0" w:color="auto"/>
        <w:bottom w:val="none" w:sz="0" w:space="0" w:color="auto"/>
        <w:right w:val="none" w:sz="0" w:space="0" w:color="auto"/>
      </w:divBdr>
    </w:div>
    <w:div w:id="643386995">
      <w:bodyDiv w:val="1"/>
      <w:marLeft w:val="0"/>
      <w:marRight w:val="0"/>
      <w:marTop w:val="0"/>
      <w:marBottom w:val="0"/>
      <w:divBdr>
        <w:top w:val="none" w:sz="0" w:space="0" w:color="auto"/>
        <w:left w:val="none" w:sz="0" w:space="0" w:color="auto"/>
        <w:bottom w:val="none" w:sz="0" w:space="0" w:color="auto"/>
        <w:right w:val="none" w:sz="0" w:space="0" w:color="auto"/>
      </w:divBdr>
    </w:div>
    <w:div w:id="1538203425">
      <w:bodyDiv w:val="1"/>
      <w:marLeft w:val="0"/>
      <w:marRight w:val="0"/>
      <w:marTop w:val="0"/>
      <w:marBottom w:val="0"/>
      <w:divBdr>
        <w:top w:val="none" w:sz="0" w:space="0" w:color="auto"/>
        <w:left w:val="none" w:sz="0" w:space="0" w:color="auto"/>
        <w:bottom w:val="none" w:sz="0" w:space="0" w:color="auto"/>
        <w:right w:val="none" w:sz="0" w:space="0" w:color="auto"/>
      </w:divBdr>
    </w:div>
    <w:div w:id="178003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74c010-84b2-41aa-9f70-829eca1e20e5" xsi:nil="true"/>
    <lcf76f155ced4ddcb4097134ff3c332f xmlns="58136303-e262-4c30-89d9-d9f80385de9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4D276D54AE04BAA66E2DA3537A38B" ma:contentTypeVersion="13" ma:contentTypeDescription="Een nieuw document maken." ma:contentTypeScope="" ma:versionID="4b6d1b54e268e4e43582988a7f272f6a">
  <xsd:schema xmlns:xsd="http://www.w3.org/2001/XMLSchema" xmlns:xs="http://www.w3.org/2001/XMLSchema" xmlns:p="http://schemas.microsoft.com/office/2006/metadata/properties" xmlns:ns2="58136303-e262-4c30-89d9-d9f80385de94" xmlns:ns3="a374c010-84b2-41aa-9f70-829eca1e20e5" targetNamespace="http://schemas.microsoft.com/office/2006/metadata/properties" ma:root="true" ma:fieldsID="2ccbc69759a0c250f9c588072cc985cc" ns2:_="" ns3:_="">
    <xsd:import namespace="58136303-e262-4c30-89d9-d9f80385de94"/>
    <xsd:import namespace="a374c010-84b2-41aa-9f70-829eca1e2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36303-e262-4c30-89d9-d9f80385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74c010-84b2-41aa-9f70-829eca1e20e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1409cd81-1d4d-4065-b77d-e873716090dc}" ma:internalName="TaxCatchAll" ma:showField="CatchAllData" ma:web="a374c010-84b2-41aa-9f70-829eca1e20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8FF81-6720-4A07-98B6-9E8BAC319D7B}">
  <ds:schemaRefs>
    <ds:schemaRef ds:uri="http://www.w3.org/XML/1998/namespace"/>
    <ds:schemaRef ds:uri="http://schemas.microsoft.com/office/2006/documentManagement/types"/>
    <ds:schemaRef ds:uri="http://purl.org/dc/elements/1.1/"/>
    <ds:schemaRef ds:uri="http://purl.org/dc/dcmitype/"/>
    <ds:schemaRef ds:uri="http://schemas.openxmlformats.org/package/2006/metadata/core-properties"/>
    <ds:schemaRef ds:uri="http://purl.org/dc/terms/"/>
    <ds:schemaRef ds:uri="http://schemas.microsoft.com/office/2006/metadata/properties"/>
    <ds:schemaRef ds:uri="http://schemas.microsoft.com/office/infopath/2007/PartnerControls"/>
    <ds:schemaRef ds:uri="a374c010-84b2-41aa-9f70-829eca1e20e5"/>
    <ds:schemaRef ds:uri="58136303-e262-4c30-89d9-d9f80385de94"/>
  </ds:schemaRefs>
</ds:datastoreItem>
</file>

<file path=customXml/itemProps2.xml><?xml version="1.0" encoding="utf-8"?>
<ds:datastoreItem xmlns:ds="http://schemas.openxmlformats.org/officeDocument/2006/customXml" ds:itemID="{A34BB5D6-F7B2-40AC-BFD4-4BF350653661}">
  <ds:schemaRefs>
    <ds:schemaRef ds:uri="http://schemas.microsoft.com/sharepoint/v3/contenttype/forms"/>
  </ds:schemaRefs>
</ds:datastoreItem>
</file>

<file path=customXml/itemProps3.xml><?xml version="1.0" encoding="utf-8"?>
<ds:datastoreItem xmlns:ds="http://schemas.openxmlformats.org/officeDocument/2006/customXml" ds:itemID="{DC43B2EB-78BB-4DE5-A80A-09FFB7DDA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36303-e262-4c30-89d9-d9f80385de94"/>
    <ds:schemaRef ds:uri="a374c010-84b2-41aa-9f70-829eca1e2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7041ea-d8e4-4675-8f41-dc79697a805f}" enabled="1" method="Standard" siteId="{76850799-28ea-4f56-b80d-c1640687052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825</Words>
  <Characters>4538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Provincie Zeeland</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Mookhoek, S.D. (Steven)</dc:creator>
  <cp:keywords/>
  <dc:description/>
  <cp:lastModifiedBy>Jur  Dekker - HIP</cp:lastModifiedBy>
  <cp:revision>4</cp:revision>
  <dcterms:created xsi:type="dcterms:W3CDTF">2024-11-08T15:37:00Z</dcterms:created>
  <dcterms:modified xsi:type="dcterms:W3CDTF">2024-11-08T15:38:00Z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0x010100F224D276D54AE04BAA66E2DA3537A38B</vt:lpwstr>
  </property>
  <property fmtid="{D5CDD505-2E9C-101B-9397-08002B2CF9AE}" pid="3" name="MediaServiceImageTags">
    <vt:lpwstr/>
  </property>
</Properties>
</file>